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6D42C">
      <w:pPr>
        <w:spacing w:line="500" w:lineRule="exact"/>
        <w:jc w:val="center"/>
        <w:rPr>
          <w:rFonts w:ascii="宋体" w:hAnsi="宋体"/>
          <w:b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  <w:bookmarkStart w:id="0" w:name="OLE_LINK1"/>
      <w:bookmarkStart w:id="1" w:name="OLE_LINK2"/>
      <w:r>
        <w:rPr>
          <w:rFonts w:hint="eastAsia" w:ascii="宋体" w:hAnsi="宋体" w:cs="仿宋_GB2312"/>
          <w:b/>
          <w:bCs/>
          <w:color w:val="000000" w:themeColor="text1"/>
          <w:kern w:val="0"/>
          <w:sz w:val="30"/>
          <w:szCs w:val="30"/>
          <w:highlight w:val="white"/>
          <w:lang w:val="en-US" w:eastAsia="zh-CN"/>
          <w14:textFill>
            <w14:solidFill>
              <w14:schemeClr w14:val="tx1"/>
            </w14:solidFill>
          </w14:textFill>
        </w:rPr>
        <w:t>宿迁市宿豫区高标准农田调查摸底上图入库项目征求意见</w:t>
      </w:r>
      <w:r>
        <w:rPr>
          <w:rFonts w:hint="eastAsia" w:ascii="宋体" w:hAnsi="宋体" w:cs="仿宋_GB2312"/>
          <w:b/>
          <w:bCs/>
          <w:color w:val="000000" w:themeColor="text1"/>
          <w:kern w:val="0"/>
          <w:sz w:val="30"/>
          <w:szCs w:val="30"/>
          <w:highlight w:val="white"/>
          <w14:textFill>
            <w14:solidFill>
              <w14:schemeClr w14:val="tx1"/>
            </w14:solidFill>
          </w14:textFill>
        </w:rPr>
        <w:t>公告</w:t>
      </w:r>
    </w:p>
    <w:p w14:paraId="6617286C">
      <w:pPr>
        <w:spacing w:line="500" w:lineRule="exact"/>
        <w:ind w:firstLine="560" w:firstLineChars="200"/>
        <w:rPr>
          <w:rFonts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宿迁市宿豫区农业农村局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宿迁市宿豫区高标准农田调查摸底上图入库项目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进行市场调研，邀请合格的供应商参与市场调研。有关事项如下：</w:t>
      </w:r>
      <w:bookmarkStart w:id="6" w:name="_GoBack"/>
      <w:bookmarkEnd w:id="6"/>
    </w:p>
    <w:p w14:paraId="1784768D">
      <w:pPr>
        <w:spacing w:line="500" w:lineRule="exact"/>
        <w:ind w:firstLine="562" w:firstLineChars="200"/>
        <w:rPr>
          <w:rFonts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一、项目基本情况</w:t>
      </w:r>
    </w:p>
    <w:p w14:paraId="69257F98">
      <w:pPr>
        <w:adjustRightInd w:val="0"/>
        <w:spacing w:before="120" w:after="120" w:line="360" w:lineRule="auto"/>
        <w:ind w:firstLine="280" w:firstLineChars="10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（一）项目名称：宿迁市宿豫区高标准农田调查摸底上图入库项目</w:t>
      </w:r>
    </w:p>
    <w:p w14:paraId="5E8FBDB6">
      <w:pPr>
        <w:adjustRightInd w:val="0"/>
        <w:spacing w:before="120" w:after="120" w:line="360" w:lineRule="auto"/>
        <w:ind w:firstLine="280" w:firstLineChars="100"/>
        <w:jc w:val="left"/>
        <w:textAlignment w:val="baseline"/>
        <w:rPr>
          <w:rFonts w:ascii="宋体" w:hAnsi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（二）采购需求：</w:t>
      </w:r>
    </w:p>
    <w:tbl>
      <w:tblPr>
        <w:tblStyle w:val="10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838"/>
        <w:gridCol w:w="4678"/>
        <w:gridCol w:w="1417"/>
      </w:tblGrid>
      <w:tr w14:paraId="01F5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 w14:paraId="077F91DE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109058146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38" w:type="dxa"/>
            <w:vAlign w:val="center"/>
          </w:tcPr>
          <w:p w14:paraId="707BCA4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标的</w:t>
            </w:r>
          </w:p>
        </w:tc>
        <w:tc>
          <w:tcPr>
            <w:tcW w:w="4678" w:type="dxa"/>
            <w:vAlign w:val="center"/>
          </w:tcPr>
          <w:p w14:paraId="7EEE99DB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主要用途及功能</w:t>
            </w:r>
          </w:p>
        </w:tc>
        <w:tc>
          <w:tcPr>
            <w:tcW w:w="1417" w:type="dxa"/>
            <w:vAlign w:val="center"/>
          </w:tcPr>
          <w:p w14:paraId="62DE5E3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估算价（万元）</w:t>
            </w:r>
          </w:p>
        </w:tc>
      </w:tr>
      <w:tr w14:paraId="41BF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6" w:type="dxa"/>
            <w:vAlign w:val="center"/>
          </w:tcPr>
          <w:p w14:paraId="634F76B5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38" w:type="dxa"/>
            <w:vAlign w:val="center"/>
          </w:tcPr>
          <w:p w14:paraId="7C5E2E6D"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whit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white"/>
                <w:lang w:eastAsia="zh-CN"/>
                <w14:textFill>
                  <w14:solidFill>
                    <w14:schemeClr w14:val="tx1"/>
                  </w14:solidFill>
                </w14:textFill>
              </w:rPr>
              <w:t>宿迁市宿豫区高标准农田调查摸底上图入库项目</w:t>
            </w:r>
          </w:p>
        </w:tc>
        <w:tc>
          <w:tcPr>
            <w:tcW w:w="4678" w:type="dxa"/>
            <w:vAlign w:val="center"/>
          </w:tcPr>
          <w:p w14:paraId="203CD5D4"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white"/>
                <w14:textFill>
                  <w14:solidFill>
                    <w14:schemeClr w14:val="tx1"/>
                  </w14:solidFill>
                </w14:textFill>
              </w:rPr>
              <w:t>宿豫区高标准农田摸底调查上图入库总面积约为58.85万亩，按照省市高标准农田调查摸底上图入库文件要求，对2011年以来宿迁市宿豫区高标准农田开展调查摸底上图入库工作，内容包括位置面积复查与校核比对、工程设施数量与运行状态评估上图、地力和产量信息采集与评估、种植经营模式调查并编制工作方案、工作成果等。</w:t>
            </w:r>
          </w:p>
        </w:tc>
        <w:tc>
          <w:tcPr>
            <w:tcW w:w="1417" w:type="dxa"/>
            <w:vAlign w:val="center"/>
          </w:tcPr>
          <w:p w14:paraId="1269D05E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bookmarkEnd w:id="2"/>
    </w:tbl>
    <w:p w14:paraId="523E7CA6">
      <w:pPr>
        <w:numPr>
          <w:ilvl w:val="0"/>
          <w:numId w:val="0"/>
        </w:numPr>
        <w:spacing w:line="360" w:lineRule="auto"/>
        <w:ind w:firstLine="281" w:firstLineChars="100"/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资格要求</w:t>
      </w:r>
      <w:bookmarkStart w:id="3" w:name="EBd56533e2936846b6ad38869e4b724da4"/>
    </w:p>
    <w:p w14:paraId="498C824B">
      <w:pPr>
        <w:spacing w:line="360" w:lineRule="auto"/>
        <w:ind w:firstLine="280" w:firstLineChars="100"/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（一）具备《中华人民共和国政府采购法》第二十二条规定条件；</w:t>
      </w:r>
      <w:bookmarkEnd w:id="3"/>
    </w:p>
    <w:p w14:paraId="086112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8" w:lineRule="atLeast"/>
        <w:ind w:right="0" w:firstLine="280" w:firstLineChars="100"/>
        <w:jc w:val="left"/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（二）本项目落实的政府采购政策：供应商提供的货物、工程或者服务符合规定情形的，对小微企业报价给予20%（工程项目为5%）扣除，用扣除后的价格参加评审。</w:t>
      </w:r>
    </w:p>
    <w:p w14:paraId="149DAA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8" w:lineRule="atLeast"/>
        <w:ind w:right="0" w:firstLine="280" w:firstLineChars="100"/>
        <w:jc w:val="left"/>
        <w:rPr>
          <w:color w:val="3D3D3D"/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本项目的特定资格要求：供应商须具有测绘行政主管部门颁发的甲级测绘资质证书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。</w:t>
      </w:r>
    </w:p>
    <w:p w14:paraId="2E82A4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8" w:lineRule="atLeast"/>
        <w:ind w:right="0" w:firstLine="280" w:firstLineChars="100"/>
        <w:jc w:val="left"/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（四）未被列入失信被执行人、重大税收违法案件当事人名单、政府采购严重违法失信行为记录名单。</w:t>
      </w:r>
    </w:p>
    <w:p w14:paraId="2E053D18">
      <w:pPr>
        <w:spacing w:line="360" w:lineRule="auto"/>
        <w:ind w:firstLine="562" w:firstLineChars="200"/>
        <w:rPr>
          <w:rFonts w:ascii="宋体" w:hAnsi="宋体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三、公告时间</w:t>
      </w:r>
    </w:p>
    <w:p w14:paraId="23C417DE">
      <w:pPr>
        <w:spacing w:line="360" w:lineRule="auto"/>
        <w:ind w:firstLine="560" w:firstLineChars="200"/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bookmarkStart w:id="4" w:name="EBd6e08bd78d674b669f89e3eb71dbbd3d"/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：</w:t>
      </w:r>
      <w:bookmarkEnd w:id="4"/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至</w:t>
      </w:r>
      <w:bookmarkStart w:id="5" w:name="EB4a82fe30d91a48338ebb02b9012d939c"/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 xml:space="preserve"> </w:t>
      </w:r>
      <w:bookmarkEnd w:id="5"/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17:30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。</w:t>
      </w:r>
    </w:p>
    <w:p w14:paraId="2DA3B0C6">
      <w:pPr>
        <w:spacing w:line="360" w:lineRule="auto"/>
        <w:ind w:firstLine="560" w:firstLineChars="200"/>
        <w:rPr>
          <w:rFonts w:ascii="宋体" w:hAnsi="宋体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供应商在宿迁市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政府采购网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http://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zfcg.sqcz</w:t>
      </w:r>
      <w:r>
        <w:rPr>
          <w:rFonts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.suqian.gov.cn/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）找到本项目获取相关调研文件。</w:t>
      </w:r>
    </w:p>
    <w:p w14:paraId="2CF0F6BE">
      <w:pPr>
        <w:spacing w:line="360" w:lineRule="auto"/>
        <w:ind w:firstLine="562" w:firstLineChars="200"/>
        <w:rPr>
          <w:rFonts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四、调研提交资料、截止时间和地点</w:t>
      </w:r>
    </w:p>
    <w:p w14:paraId="3C1B5CD2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（一）采购需求响应表</w:t>
      </w:r>
    </w:p>
    <w:tbl>
      <w:tblPr>
        <w:tblStyle w:val="10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7A4E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FB61AB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4" w:type="dxa"/>
            <w:vAlign w:val="center"/>
          </w:tcPr>
          <w:p w14:paraId="6C96270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标的</w:t>
            </w:r>
          </w:p>
        </w:tc>
        <w:tc>
          <w:tcPr>
            <w:tcW w:w="3302" w:type="dxa"/>
            <w:vAlign w:val="center"/>
          </w:tcPr>
          <w:p w14:paraId="49AF91E8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52E09D6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0F4C2C13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参考价（万元）</w:t>
            </w:r>
          </w:p>
        </w:tc>
      </w:tr>
      <w:tr w14:paraId="657B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DD55BBA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1F24FF3B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vAlign w:val="center"/>
          </w:tcPr>
          <w:p w14:paraId="29226D01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3E45672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</w:tcPr>
          <w:p w14:paraId="124FD412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5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43AA64C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71975422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vAlign w:val="center"/>
          </w:tcPr>
          <w:p w14:paraId="02A54423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64641E91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</w:tcPr>
          <w:p w14:paraId="408DF45A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0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8A76D81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3208C273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vAlign w:val="center"/>
          </w:tcPr>
          <w:p w14:paraId="04B5DE86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13358684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</w:tcPr>
          <w:p w14:paraId="00F3FA8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A7EAC0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（二）提交证明资料：</w:t>
      </w:r>
    </w:p>
    <w:p w14:paraId="438BB3C9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</w:t>
      </w:r>
    </w:p>
    <w:p w14:paraId="5A049CE0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</w:t>
      </w:r>
    </w:p>
    <w:p w14:paraId="07F9E388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</w:t>
      </w:r>
    </w:p>
    <w:p w14:paraId="1DD463D6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……</w:t>
      </w:r>
    </w:p>
    <w:p w14:paraId="65CAE6C9">
      <w:pPr>
        <w:spacing w:line="360" w:lineRule="auto"/>
        <w:ind w:firstLine="560" w:firstLineChars="200"/>
        <w:rPr>
          <w:color w:val="3D3D3D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以上资料加盖供应商公章后扫描发送至邮箱（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252535221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@qq.com），其中明确要求产品制造商提供的调研资料请加盖制造商公章后上传。</w:t>
      </w:r>
    </w:p>
    <w:p w14:paraId="580C7EE5">
      <w:pPr>
        <w:spacing w:line="360" w:lineRule="auto"/>
        <w:ind w:firstLine="560" w:firstLineChars="200"/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提交截止时间：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17：30</w:t>
      </w:r>
    </w:p>
    <w:p w14:paraId="474D8DBB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（四）供应商应提交截止时间前将电子响应文件发送至邮箱（</w:t>
      </w:r>
      <w:r>
        <w:rPr>
          <w:rFonts w:hint="eastAsia" w:ascii="宋体" w:hAnsi="宋体"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252535221</w:t>
      </w: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@qq.com），逾期完成上传的，采购人不予受理。</w:t>
      </w:r>
    </w:p>
    <w:p w14:paraId="29A83A31">
      <w:pPr>
        <w:spacing w:line="360" w:lineRule="auto"/>
        <w:ind w:firstLine="562" w:firstLineChars="200"/>
        <w:rPr>
          <w:rFonts w:ascii="宋体" w:hAnsi="宋体"/>
          <w:b/>
          <w:bCs/>
          <w:i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i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五、本次采购联系方式</w:t>
      </w:r>
    </w:p>
    <w:p w14:paraId="7EB5128D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采购人信息</w:t>
      </w:r>
      <w:bookmarkEnd w:id="0"/>
      <w:bookmarkEnd w:id="1"/>
    </w:p>
    <w:p w14:paraId="775E0254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名 称：宿迁市宿豫区农业农村局</w:t>
      </w:r>
    </w:p>
    <w:p w14:paraId="4E03437C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地址：宿迁市宿豫区项王东路农林大厦</w:t>
      </w:r>
    </w:p>
    <w:p w14:paraId="21D04FE5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 xml:space="preserve">联系人：夏朝晨 </w:t>
      </w:r>
    </w:p>
    <w:p w14:paraId="409D6950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联系方式：18351521088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OWUyOTg1YjBhNzkxYTU1NzJlOGM1Nzk5NTMxNzc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96695"/>
    <w:rsid w:val="002E2966"/>
    <w:rsid w:val="002E30A6"/>
    <w:rsid w:val="003D405A"/>
    <w:rsid w:val="005015FE"/>
    <w:rsid w:val="0050465C"/>
    <w:rsid w:val="00586ACF"/>
    <w:rsid w:val="00590001"/>
    <w:rsid w:val="005C035B"/>
    <w:rsid w:val="005D572E"/>
    <w:rsid w:val="005E71DB"/>
    <w:rsid w:val="00633FED"/>
    <w:rsid w:val="008058A2"/>
    <w:rsid w:val="008B04B0"/>
    <w:rsid w:val="008C0A51"/>
    <w:rsid w:val="008D5780"/>
    <w:rsid w:val="0094356E"/>
    <w:rsid w:val="00985763"/>
    <w:rsid w:val="009B1C42"/>
    <w:rsid w:val="009E2E99"/>
    <w:rsid w:val="009E4DDF"/>
    <w:rsid w:val="009F4FB3"/>
    <w:rsid w:val="00A26FB8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4BE295F"/>
    <w:rsid w:val="063F221C"/>
    <w:rsid w:val="0B2C168E"/>
    <w:rsid w:val="0E0E7166"/>
    <w:rsid w:val="109E4256"/>
    <w:rsid w:val="14447510"/>
    <w:rsid w:val="1981408B"/>
    <w:rsid w:val="19F35C4D"/>
    <w:rsid w:val="1AA2697E"/>
    <w:rsid w:val="1AA53B7C"/>
    <w:rsid w:val="284F04A9"/>
    <w:rsid w:val="3E97093F"/>
    <w:rsid w:val="443D4BDC"/>
    <w:rsid w:val="44CE45A0"/>
    <w:rsid w:val="48CA6478"/>
    <w:rsid w:val="4BA772DC"/>
    <w:rsid w:val="4E6A28E8"/>
    <w:rsid w:val="562D326C"/>
    <w:rsid w:val="601A4389"/>
    <w:rsid w:val="630C6C91"/>
    <w:rsid w:val="67491BC1"/>
    <w:rsid w:val="6A8F627D"/>
    <w:rsid w:val="6B1638A1"/>
    <w:rsid w:val="6B175F6B"/>
    <w:rsid w:val="6C006E69"/>
    <w:rsid w:val="7BA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25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5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semiHidden/>
    <w:qFormat/>
    <w:uiPriority w:val="0"/>
    <w:pPr>
      <w:ind w:left="840" w:hanging="420"/>
    </w:pPr>
    <w:rPr>
      <w:rFonts w:ascii="Times New Roman" w:hAnsi="Times New Roman" w:eastAsia="宋体" w:cs="Times New Roman"/>
      <w:szCs w:val="21"/>
    </w:rPr>
  </w:style>
  <w:style w:type="paragraph" w:styleId="8">
    <w:name w:val="Body Text First Indent"/>
    <w:basedOn w:val="1"/>
    <w:next w:val="1"/>
    <w:qFormat/>
    <w:uiPriority w:val="0"/>
    <w:pPr>
      <w:spacing w:line="360" w:lineRule="auto"/>
      <w:ind w:firstLine="200" w:firstLineChars="200"/>
    </w:pPr>
    <w:rPr>
      <w:rFonts w:ascii="仿宋_GB2312" w:hAnsi="Times New Roman" w:eastAsia="仿宋_GB2312" w:cs="Times New Roman"/>
      <w:sz w:val="30"/>
      <w:szCs w:val="30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</w:style>
  <w:style w:type="character" w:styleId="13">
    <w:name w:val="FollowedHyperlink"/>
    <w:basedOn w:val="11"/>
    <w:autoRedefine/>
    <w:semiHidden/>
    <w:unhideWhenUsed/>
    <w:qFormat/>
    <w:uiPriority w:val="99"/>
    <w:rPr>
      <w:color w:val="333333"/>
      <w:u w:val="none"/>
    </w:rPr>
  </w:style>
  <w:style w:type="character" w:styleId="14">
    <w:name w:val="Emphasis"/>
    <w:basedOn w:val="11"/>
    <w:autoRedefine/>
    <w:qFormat/>
    <w:uiPriority w:val="20"/>
  </w:style>
  <w:style w:type="character" w:styleId="15">
    <w:name w:val="HTML Definition"/>
    <w:basedOn w:val="11"/>
    <w:autoRedefine/>
    <w:semiHidden/>
    <w:unhideWhenUsed/>
    <w:qFormat/>
    <w:uiPriority w:val="99"/>
  </w:style>
  <w:style w:type="character" w:styleId="16">
    <w:name w:val="HTML Typewriter"/>
    <w:basedOn w:val="11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autoRedefine/>
    <w:semiHidden/>
    <w:unhideWhenUsed/>
    <w:qFormat/>
    <w:uiPriority w:val="99"/>
  </w:style>
  <w:style w:type="character" w:styleId="18">
    <w:name w:val="HTML Variable"/>
    <w:basedOn w:val="11"/>
    <w:autoRedefine/>
    <w:semiHidden/>
    <w:unhideWhenUsed/>
    <w:qFormat/>
    <w:uiPriority w:val="99"/>
  </w:style>
  <w:style w:type="character" w:styleId="19">
    <w:name w:val="Hyperlink"/>
    <w:basedOn w:val="11"/>
    <w:autoRedefine/>
    <w:semiHidden/>
    <w:unhideWhenUsed/>
    <w:qFormat/>
    <w:uiPriority w:val="99"/>
    <w:rPr>
      <w:color w:val="333333"/>
      <w:u w:val="none"/>
    </w:rPr>
  </w:style>
  <w:style w:type="character" w:styleId="20">
    <w:name w:val="HTML Code"/>
    <w:basedOn w:val="11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autoRedefine/>
    <w:semiHidden/>
    <w:unhideWhenUsed/>
    <w:qFormat/>
    <w:uiPriority w:val="99"/>
  </w:style>
  <w:style w:type="character" w:styleId="22">
    <w:name w:val="HTML Keyboard"/>
    <w:basedOn w:val="11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3">
    <w:name w:val="HTML Sample"/>
    <w:basedOn w:val="11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4">
    <w:name w:val="标题 1 Char"/>
    <w:basedOn w:val="11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5">
    <w:name w:val="正文文本缩进 2 Char"/>
    <w:basedOn w:val="11"/>
    <w:link w:val="4"/>
    <w:autoRedefine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6">
    <w:name w:val="页眉 Char"/>
    <w:basedOn w:val="1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页脚 Char"/>
    <w:basedOn w:val="11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current2"/>
    <w:basedOn w:val="11"/>
    <w:autoRedefine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9">
    <w:name w:val="current3"/>
    <w:basedOn w:val="11"/>
    <w:autoRedefine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30">
    <w:name w:val="disabled"/>
    <w:basedOn w:val="11"/>
    <w:autoRedefine/>
    <w:qFormat/>
    <w:uiPriority w:val="0"/>
    <w:rPr>
      <w:color w:val="DDDDDD"/>
      <w:bdr w:val="single" w:color="EEEEEE" w:sz="6" w:space="0"/>
    </w:rPr>
  </w:style>
  <w:style w:type="character" w:customStyle="1" w:styleId="31">
    <w:name w:val="disabled1"/>
    <w:basedOn w:val="11"/>
    <w:autoRedefine/>
    <w:qFormat/>
    <w:uiPriority w:val="0"/>
    <w:rPr>
      <w:color w:val="DDDDDD"/>
      <w:bdr w:val="single" w:color="EEEEEE" w:sz="6" w:space="0"/>
    </w:rPr>
  </w:style>
  <w:style w:type="character" w:customStyle="1" w:styleId="32">
    <w:name w:val="hour_am"/>
    <w:basedOn w:val="11"/>
    <w:autoRedefine/>
    <w:qFormat/>
    <w:uiPriority w:val="0"/>
  </w:style>
  <w:style w:type="character" w:customStyle="1" w:styleId="33">
    <w:name w:val="first-child"/>
    <w:basedOn w:val="11"/>
    <w:autoRedefine/>
    <w:qFormat/>
    <w:uiPriority w:val="0"/>
  </w:style>
  <w:style w:type="character" w:customStyle="1" w:styleId="34">
    <w:name w:val="hour_pm"/>
    <w:basedOn w:val="11"/>
    <w:autoRedefine/>
    <w:qFormat/>
    <w:uiPriority w:val="0"/>
  </w:style>
  <w:style w:type="character" w:customStyle="1" w:styleId="35">
    <w:name w:val="hover5"/>
    <w:basedOn w:val="11"/>
    <w:autoRedefine/>
    <w:qFormat/>
    <w:uiPriority w:val="0"/>
    <w:rPr>
      <w:shd w:val="clear" w:fill="EEEEEE"/>
    </w:rPr>
  </w:style>
  <w:style w:type="character" w:customStyle="1" w:styleId="36">
    <w:name w:val="old"/>
    <w:basedOn w:val="11"/>
    <w:autoRedefine/>
    <w:qFormat/>
    <w:uiPriority w:val="0"/>
    <w:rPr>
      <w:color w:val="999999"/>
    </w:rPr>
  </w:style>
  <w:style w:type="character" w:customStyle="1" w:styleId="37">
    <w:name w:val="glyphicon"/>
    <w:basedOn w:val="11"/>
    <w:autoRedefine/>
    <w:qFormat/>
    <w:uiPriority w:val="0"/>
  </w:style>
  <w:style w:type="character" w:customStyle="1" w:styleId="38">
    <w:name w:val="layui-layer-tabnow"/>
    <w:basedOn w:val="11"/>
    <w:autoRedefine/>
    <w:qFormat/>
    <w:uiPriority w:val="0"/>
    <w:rPr>
      <w:bdr w:val="single" w:color="CCCCCC" w:sz="6" w:space="0"/>
      <w:shd w:val="clear" w:fill="FFFFFF"/>
    </w:rPr>
  </w:style>
  <w:style w:type="paragraph" w:customStyle="1" w:styleId="3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  <w:style w:type="paragraph" w:customStyle="1" w:styleId="40">
    <w:name w:val="Normal_19"/>
    <w:next w:val="4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图表目录1"/>
    <w:basedOn w:val="40"/>
    <w:next w:val="40"/>
    <w:qFormat/>
    <w:uiPriority w:val="0"/>
    <w:pPr>
      <w:widowControl/>
      <w:ind w:left="400" w:leftChars="200" w:hanging="200" w:hangingChars="200"/>
      <w:jc w:val="left"/>
    </w:pPr>
    <w:rPr>
      <w:rFonts w:ascii="宋体"/>
      <w:bCs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810</Words>
  <Characters>915</Characters>
  <Lines>51</Lines>
  <Paragraphs>42</Paragraphs>
  <TotalTime>2</TotalTime>
  <ScaleCrop>false</ScaleCrop>
  <LinksUpToDate>false</LinksUpToDate>
  <CharactersWithSpaces>919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吴林蔚</cp:lastModifiedBy>
  <dcterms:modified xsi:type="dcterms:W3CDTF">2025-02-13T01:12:07Z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D0476343FD4149178CBCAACD95A443F7_12</vt:lpwstr>
  </property>
  <property fmtid="{D5CDD505-2E9C-101B-9397-08002B2CF9AE}" pid="4" name="KSOTemplateDocerSaveRecord">
    <vt:lpwstr>eyJoZGlkIjoiOWU2OWUyOTg1YjBhNzkxYTU1NzJlOGM1Nzk5NTMxNzciLCJ1c2VySWQiOiIxNDY1ODk3Mjc0In0=</vt:lpwstr>
  </property>
</Properties>
</file>